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AF9" w:rsidRDefault="00CB443D">
      <w:r>
        <w:t>Flemming Greve</w:t>
      </w:r>
    </w:p>
    <w:p w:rsidR="00CB443D" w:rsidRDefault="00CB443D">
      <w:proofErr w:type="gramStart"/>
      <w:r>
        <w:t>17/2-1987</w:t>
      </w:r>
      <w:proofErr w:type="gramEnd"/>
      <w:r>
        <w:t xml:space="preserve"> – valgt som suppleant</w:t>
      </w:r>
    </w:p>
    <w:p w:rsidR="00CB443D" w:rsidRDefault="00CB443D">
      <w:r>
        <w:t>23/2-1993 – indtrådt i bestyrelsen efter ?</w:t>
      </w:r>
      <w:bookmarkStart w:id="0" w:name="_GoBack"/>
      <w:bookmarkEnd w:id="0"/>
    </w:p>
    <w:sectPr w:rsidR="00CB443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43D"/>
    <w:rsid w:val="00002AF9"/>
    <w:rsid w:val="00CB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78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Dianalund Vandværk</dc:creator>
  <cp:lastModifiedBy>Dianalund Vandværk</cp:lastModifiedBy>
  <cp:revision>2</cp:revision>
  <dcterms:created xsi:type="dcterms:W3CDTF">2018-11-29T09:33:00Z</dcterms:created>
  <dcterms:modified xsi:type="dcterms:W3CDTF">2018-11-29T09:34:00Z</dcterms:modified>
</cp:coreProperties>
</file>